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7F" w:rsidRPr="00B81505" w:rsidRDefault="00B81505" w:rsidP="00B81505">
      <w:pPr>
        <w:pStyle w:val="Default"/>
        <w:spacing w:line="360" w:lineRule="auto"/>
        <w:ind w:left="720"/>
        <w:jc w:val="center"/>
        <w:rPr>
          <w:rFonts w:ascii="Garamond" w:hAnsi="Garamond"/>
          <w:u w:val="single"/>
        </w:rPr>
      </w:pPr>
      <w:r w:rsidRPr="00B81505">
        <w:rPr>
          <w:noProof/>
          <w:u w:val="single"/>
          <w:lang w:eastAsia="sk-SK"/>
        </w:rPr>
        <w:t>Súkromná pedagogická a sociálna akadémia, Sklenárova 1, 821 09 Bratislava</w:t>
      </w:r>
    </w:p>
    <w:p w:rsidR="00693B7F" w:rsidRPr="00054E81" w:rsidRDefault="00693B7F" w:rsidP="00693B7F">
      <w:pPr>
        <w:pStyle w:val="Default"/>
        <w:spacing w:line="360" w:lineRule="auto"/>
        <w:jc w:val="center"/>
        <w:rPr>
          <w:rFonts w:ascii="Garamond" w:hAnsi="Garamond"/>
        </w:rPr>
      </w:pPr>
    </w:p>
    <w:p w:rsidR="00693B7F" w:rsidRPr="00054E81" w:rsidRDefault="00693B7F" w:rsidP="00693B7F">
      <w:pPr>
        <w:pStyle w:val="Default"/>
        <w:spacing w:line="360" w:lineRule="auto"/>
        <w:jc w:val="center"/>
        <w:rPr>
          <w:rFonts w:ascii="Garamond" w:hAnsi="Garamond"/>
          <w:sz w:val="28"/>
        </w:rPr>
      </w:pPr>
      <w:r w:rsidRPr="00054E81">
        <w:rPr>
          <w:rFonts w:ascii="Garamond" w:hAnsi="Garamond"/>
          <w:b/>
          <w:bCs/>
          <w:sz w:val="28"/>
        </w:rPr>
        <w:t>Kritériá prijíma</w:t>
      </w:r>
      <w:r>
        <w:rPr>
          <w:rFonts w:ascii="Garamond" w:hAnsi="Garamond"/>
          <w:b/>
          <w:bCs/>
          <w:sz w:val="28"/>
        </w:rPr>
        <w:t>cieho kona</w:t>
      </w:r>
      <w:r w:rsidRPr="00054E81">
        <w:rPr>
          <w:rFonts w:ascii="Garamond" w:hAnsi="Garamond"/>
          <w:b/>
          <w:bCs/>
          <w:sz w:val="28"/>
        </w:rPr>
        <w:t xml:space="preserve">nia na </w:t>
      </w:r>
      <w:r w:rsidR="008778CA">
        <w:rPr>
          <w:rFonts w:ascii="Garamond" w:hAnsi="Garamond"/>
          <w:b/>
          <w:bCs/>
          <w:sz w:val="28"/>
        </w:rPr>
        <w:t>2</w:t>
      </w:r>
      <w:r>
        <w:rPr>
          <w:rFonts w:ascii="Garamond" w:hAnsi="Garamond"/>
          <w:b/>
          <w:bCs/>
          <w:sz w:val="28"/>
        </w:rPr>
        <w:t>-ročné denné</w:t>
      </w:r>
      <w:r w:rsidR="008778CA">
        <w:rPr>
          <w:rFonts w:ascii="Garamond" w:hAnsi="Garamond"/>
          <w:b/>
          <w:bCs/>
          <w:sz w:val="28"/>
        </w:rPr>
        <w:t>/externé</w:t>
      </w:r>
      <w:r>
        <w:rPr>
          <w:rFonts w:ascii="Garamond" w:hAnsi="Garamond"/>
          <w:b/>
          <w:bCs/>
          <w:sz w:val="28"/>
        </w:rPr>
        <w:t xml:space="preserve"> </w:t>
      </w:r>
      <w:r w:rsidRPr="00054E81">
        <w:rPr>
          <w:rFonts w:ascii="Garamond" w:hAnsi="Garamond"/>
          <w:b/>
          <w:bCs/>
          <w:sz w:val="28"/>
        </w:rPr>
        <w:t>štúdium</w:t>
      </w:r>
      <w:r>
        <w:rPr>
          <w:rFonts w:ascii="Garamond" w:hAnsi="Garamond"/>
          <w:b/>
          <w:bCs/>
          <w:sz w:val="28"/>
        </w:rPr>
        <w:t xml:space="preserve"> v študijnom odbore Učiteľstvo pre materské školy a vychovávateľstvo</w:t>
      </w:r>
    </w:p>
    <w:p w:rsidR="00693B7F" w:rsidRPr="00054E81" w:rsidRDefault="00693B7F" w:rsidP="00693B7F">
      <w:pPr>
        <w:pStyle w:val="Default"/>
        <w:spacing w:line="360" w:lineRule="auto"/>
        <w:jc w:val="center"/>
        <w:rPr>
          <w:rFonts w:ascii="Garamond" w:hAnsi="Garamond"/>
          <w:sz w:val="28"/>
        </w:rPr>
      </w:pPr>
      <w:r w:rsidRPr="00054E81">
        <w:rPr>
          <w:rFonts w:ascii="Garamond" w:hAnsi="Garamond"/>
          <w:b/>
          <w:bCs/>
          <w:sz w:val="28"/>
        </w:rPr>
        <w:t>pre školský rok 20</w:t>
      </w:r>
      <w:r w:rsidR="00B81505">
        <w:rPr>
          <w:rFonts w:ascii="Garamond" w:hAnsi="Garamond"/>
          <w:b/>
          <w:bCs/>
          <w:sz w:val="28"/>
        </w:rPr>
        <w:t>21</w:t>
      </w:r>
      <w:r w:rsidRPr="00054E81">
        <w:rPr>
          <w:rFonts w:ascii="Garamond" w:hAnsi="Garamond"/>
          <w:b/>
          <w:bCs/>
          <w:sz w:val="28"/>
        </w:rPr>
        <w:t>/20</w:t>
      </w:r>
      <w:r w:rsidR="00B81505">
        <w:rPr>
          <w:rFonts w:ascii="Garamond" w:hAnsi="Garamond"/>
          <w:b/>
          <w:bCs/>
          <w:sz w:val="28"/>
        </w:rPr>
        <w:t>22</w:t>
      </w:r>
    </w:p>
    <w:p w:rsidR="00693B7F" w:rsidRPr="00054E81" w:rsidRDefault="00693B7F" w:rsidP="00693B7F">
      <w:pPr>
        <w:pStyle w:val="Default"/>
        <w:spacing w:line="360" w:lineRule="auto"/>
        <w:rPr>
          <w:rFonts w:ascii="Garamond" w:hAnsi="Garamond"/>
        </w:rPr>
      </w:pPr>
    </w:p>
    <w:p w:rsidR="00693B7F" w:rsidRPr="00421B40" w:rsidRDefault="00693B7F" w:rsidP="00693B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aramond" w:hAnsi="Garamond"/>
          <w:sz w:val="24"/>
        </w:rPr>
      </w:pPr>
      <w:r w:rsidRPr="00643D30">
        <w:rPr>
          <w:rFonts w:ascii="Garamond" w:hAnsi="Garamond" w:cs="Arial"/>
          <w:color w:val="000000"/>
          <w:sz w:val="24"/>
          <w:szCs w:val="24"/>
        </w:rPr>
        <w:t>Riaditeľ</w:t>
      </w:r>
      <w:r>
        <w:rPr>
          <w:rFonts w:ascii="Garamond" w:hAnsi="Garamond" w:cs="Arial"/>
          <w:color w:val="000000"/>
          <w:sz w:val="24"/>
          <w:szCs w:val="24"/>
        </w:rPr>
        <w:t>ka</w:t>
      </w:r>
      <w:r w:rsidRPr="00643D30">
        <w:rPr>
          <w:rFonts w:ascii="Garamond" w:hAnsi="Garamond" w:cs="Arial"/>
          <w:color w:val="000000"/>
          <w:sz w:val="24"/>
          <w:szCs w:val="24"/>
        </w:rPr>
        <w:t xml:space="preserve"> školy podľa zákona NR SR č. 596/2003 Z.</w:t>
      </w:r>
      <w:r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643D30">
        <w:rPr>
          <w:rFonts w:ascii="Garamond" w:hAnsi="Garamond" w:cs="Arial"/>
          <w:color w:val="000000"/>
          <w:sz w:val="24"/>
          <w:szCs w:val="24"/>
        </w:rPr>
        <w:t xml:space="preserve">z. o štátnej správe v školstve a školskej samospráve a o zmene a doplnení niektorých zákonov a podľa §68 o prijímaní a </w:t>
      </w:r>
      <w:r>
        <w:rPr>
          <w:rFonts w:ascii="Garamond" w:hAnsi="Garamond" w:cs="Arial"/>
          <w:color w:val="000000"/>
          <w:sz w:val="24"/>
          <w:szCs w:val="24"/>
        </w:rPr>
        <w:t>vzdelávaní v stredných školách Z</w:t>
      </w:r>
      <w:r w:rsidRPr="00643D30">
        <w:rPr>
          <w:rFonts w:ascii="Garamond" w:hAnsi="Garamond" w:cs="Arial"/>
          <w:color w:val="000000"/>
          <w:sz w:val="24"/>
          <w:szCs w:val="24"/>
        </w:rPr>
        <w:t xml:space="preserve">ákona č. 245/2008 </w:t>
      </w:r>
      <w:r>
        <w:rPr>
          <w:rFonts w:ascii="Garamond" w:hAnsi="Garamond" w:cs="Arial"/>
          <w:color w:val="000000"/>
          <w:sz w:val="24"/>
          <w:szCs w:val="24"/>
        </w:rPr>
        <w:t xml:space="preserve">Z. z. </w:t>
      </w:r>
      <w:r w:rsidRPr="00643D30">
        <w:rPr>
          <w:rFonts w:ascii="Garamond" w:hAnsi="Garamond" w:cs="Arial"/>
          <w:color w:val="000000"/>
          <w:sz w:val="24"/>
          <w:szCs w:val="24"/>
        </w:rPr>
        <w:t xml:space="preserve">o výchove a vzdelávaní </w:t>
      </w:r>
      <w:r>
        <w:rPr>
          <w:rFonts w:ascii="Garamond" w:hAnsi="Garamond" w:cs="Arial"/>
          <w:color w:val="000000"/>
          <w:sz w:val="24"/>
          <w:szCs w:val="24"/>
        </w:rPr>
        <w:t xml:space="preserve">v znení neskorších predpisov </w:t>
      </w:r>
      <w:r w:rsidRPr="00643D30">
        <w:rPr>
          <w:rFonts w:ascii="Garamond" w:hAnsi="Garamond" w:cs="Arial"/>
          <w:color w:val="000000"/>
          <w:sz w:val="24"/>
          <w:szCs w:val="24"/>
        </w:rPr>
        <w:t>zverejňuje podmienky prijatia na štúdium</w:t>
      </w:r>
      <w:r>
        <w:rPr>
          <w:rFonts w:ascii="Garamond" w:hAnsi="Garamond" w:cs="Arial"/>
          <w:color w:val="000000"/>
          <w:sz w:val="24"/>
          <w:szCs w:val="24"/>
        </w:rPr>
        <w:t xml:space="preserve"> p</w:t>
      </w:r>
      <w:r w:rsidRPr="00421B40">
        <w:rPr>
          <w:rFonts w:ascii="Garamond" w:hAnsi="Garamond"/>
          <w:sz w:val="24"/>
        </w:rPr>
        <w:t>re školský rok 20</w:t>
      </w:r>
      <w:r w:rsidR="00EA1E54">
        <w:rPr>
          <w:rFonts w:ascii="Garamond" w:hAnsi="Garamond"/>
          <w:sz w:val="24"/>
        </w:rPr>
        <w:t>21</w:t>
      </w:r>
      <w:r w:rsidRPr="00421B40">
        <w:rPr>
          <w:rFonts w:ascii="Garamond" w:hAnsi="Garamond"/>
          <w:sz w:val="24"/>
        </w:rPr>
        <w:t>/20</w:t>
      </w:r>
      <w:r w:rsidR="00EA1E54">
        <w:rPr>
          <w:rFonts w:ascii="Garamond" w:hAnsi="Garamond"/>
          <w:sz w:val="24"/>
        </w:rPr>
        <w:t>22</w:t>
      </w:r>
      <w:r>
        <w:rPr>
          <w:rFonts w:ascii="Garamond" w:hAnsi="Garamond"/>
          <w:sz w:val="24"/>
        </w:rPr>
        <w:t>, v ktorom</w:t>
      </w:r>
      <w:r w:rsidRPr="00421B40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sa </w:t>
      </w:r>
      <w:r w:rsidRPr="00421B40">
        <w:rPr>
          <w:rFonts w:ascii="Garamond" w:hAnsi="Garamond"/>
          <w:sz w:val="24"/>
        </w:rPr>
        <w:t xml:space="preserve">otvára študijný odbor </w:t>
      </w:r>
    </w:p>
    <w:p w:rsidR="00693B7F" w:rsidRDefault="00693B7F" w:rsidP="00693B7F">
      <w:pPr>
        <w:pStyle w:val="Default"/>
        <w:spacing w:line="360" w:lineRule="auto"/>
        <w:jc w:val="center"/>
        <w:rPr>
          <w:rFonts w:ascii="Garamond" w:hAnsi="Garamond"/>
          <w:b/>
          <w:bCs/>
        </w:rPr>
      </w:pPr>
    </w:p>
    <w:p w:rsidR="00693B7F" w:rsidRPr="00816DD3" w:rsidRDefault="00693B7F" w:rsidP="00693B7F">
      <w:pPr>
        <w:pStyle w:val="Default"/>
        <w:spacing w:line="360" w:lineRule="auto"/>
        <w:jc w:val="center"/>
        <w:rPr>
          <w:rFonts w:ascii="Garamond" w:hAnsi="Garamond"/>
          <w:sz w:val="28"/>
        </w:rPr>
      </w:pPr>
      <w:r w:rsidRPr="00816DD3">
        <w:rPr>
          <w:rFonts w:ascii="Garamond" w:hAnsi="Garamond"/>
          <w:b/>
          <w:bCs/>
          <w:sz w:val="28"/>
        </w:rPr>
        <w:t xml:space="preserve">7649 </w:t>
      </w:r>
      <w:r w:rsidR="00B81505">
        <w:rPr>
          <w:rFonts w:ascii="Garamond" w:hAnsi="Garamond"/>
          <w:b/>
          <w:bCs/>
          <w:sz w:val="28"/>
        </w:rPr>
        <w:t>N</w:t>
      </w:r>
      <w:r>
        <w:rPr>
          <w:rFonts w:ascii="Garamond" w:hAnsi="Garamond"/>
          <w:b/>
          <w:bCs/>
          <w:sz w:val="28"/>
        </w:rPr>
        <w:t xml:space="preserve"> U</w:t>
      </w:r>
      <w:r w:rsidRPr="00816DD3">
        <w:rPr>
          <w:rFonts w:ascii="Garamond" w:hAnsi="Garamond"/>
          <w:b/>
          <w:bCs/>
          <w:sz w:val="28"/>
        </w:rPr>
        <w:t>čiteľstvo pre materské školy a</w:t>
      </w:r>
      <w:r w:rsidR="00EA1E54">
        <w:rPr>
          <w:rFonts w:ascii="Garamond" w:hAnsi="Garamond"/>
          <w:b/>
          <w:bCs/>
          <w:sz w:val="28"/>
        </w:rPr>
        <w:t> </w:t>
      </w:r>
      <w:r w:rsidRPr="00816DD3">
        <w:rPr>
          <w:rFonts w:ascii="Garamond" w:hAnsi="Garamond"/>
          <w:b/>
          <w:bCs/>
          <w:sz w:val="28"/>
        </w:rPr>
        <w:t>vychovávateľstvo</w:t>
      </w:r>
      <w:r w:rsidR="00EA1E54">
        <w:rPr>
          <w:rFonts w:ascii="Garamond" w:hAnsi="Garamond"/>
          <w:b/>
          <w:bCs/>
          <w:sz w:val="28"/>
        </w:rPr>
        <w:t>/ 7518 Q Špeciálna pedagogika</w:t>
      </w:r>
    </w:p>
    <w:p w:rsidR="00693B7F" w:rsidRDefault="00693B7F" w:rsidP="00693B7F">
      <w:pPr>
        <w:pStyle w:val="Default"/>
        <w:spacing w:line="360" w:lineRule="auto"/>
        <w:rPr>
          <w:rFonts w:ascii="Garamond" w:hAnsi="Garamond"/>
          <w:b/>
          <w:bCs/>
        </w:rPr>
      </w:pPr>
    </w:p>
    <w:p w:rsidR="00693B7F" w:rsidRPr="00643D30" w:rsidRDefault="00693B7F" w:rsidP="00693B7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643D30">
        <w:rPr>
          <w:rFonts w:ascii="Garamond" w:hAnsi="Garamond" w:cs="Arial"/>
          <w:b/>
          <w:bCs/>
          <w:color w:val="000000"/>
          <w:sz w:val="24"/>
          <w:szCs w:val="24"/>
        </w:rPr>
        <w:t>Požiadavky na uchádzačov</w:t>
      </w:r>
      <w:r>
        <w:rPr>
          <w:rFonts w:ascii="Garamond" w:hAnsi="Garamond" w:cs="Arial"/>
          <w:b/>
          <w:bCs/>
          <w:color w:val="000000"/>
          <w:sz w:val="24"/>
          <w:szCs w:val="24"/>
        </w:rPr>
        <w:t>:</w:t>
      </w:r>
      <w:r w:rsidRPr="00643D30">
        <w:rPr>
          <w:rFonts w:ascii="Garamond" w:hAnsi="Garamond" w:cs="Arial"/>
          <w:b/>
          <w:bCs/>
          <w:color w:val="000000"/>
          <w:sz w:val="24"/>
          <w:szCs w:val="24"/>
        </w:rPr>
        <w:t xml:space="preserve"> </w:t>
      </w:r>
    </w:p>
    <w:p w:rsidR="00693B7F" w:rsidRDefault="00693B7F" w:rsidP="00693B7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Arial"/>
          <w:color w:val="000000"/>
          <w:sz w:val="24"/>
          <w:szCs w:val="24"/>
        </w:rPr>
      </w:pPr>
      <w:r w:rsidRPr="00421B40">
        <w:rPr>
          <w:rFonts w:ascii="Garamond" w:hAnsi="Garamond" w:cs="Arial"/>
          <w:color w:val="000000"/>
          <w:sz w:val="24"/>
          <w:szCs w:val="24"/>
        </w:rPr>
        <w:t>riadne vypln</w:t>
      </w:r>
      <w:r>
        <w:rPr>
          <w:rFonts w:ascii="Garamond" w:hAnsi="Garamond" w:cs="Arial"/>
          <w:color w:val="000000"/>
          <w:sz w:val="24"/>
          <w:szCs w:val="24"/>
        </w:rPr>
        <w:t>ená prihláška na strednú školu,</w:t>
      </w:r>
    </w:p>
    <w:p w:rsidR="00693B7F" w:rsidRDefault="008778CA" w:rsidP="00693B7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kópia maturitného vysvedčenia </w:t>
      </w:r>
    </w:p>
    <w:p w:rsidR="008778CA" w:rsidRDefault="008778CA" w:rsidP="00693B7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kópia občianskeho preukazu a rodného listu</w:t>
      </w:r>
    </w:p>
    <w:p w:rsidR="00693B7F" w:rsidRPr="00421B40" w:rsidRDefault="00693B7F" w:rsidP="00693B7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p</w:t>
      </w:r>
      <w:r w:rsidRPr="00421B40">
        <w:rPr>
          <w:rFonts w:ascii="Garamond" w:hAnsi="Garamond" w:cs="Arial"/>
          <w:color w:val="000000"/>
          <w:sz w:val="24"/>
          <w:szCs w:val="24"/>
        </w:rPr>
        <w:t xml:space="preserve">rekážkou prijatia na štúdium je nevyhovujúci zdravotný stav - chronické ochorenie respiračného systému, kardiovaskulárneho systému, kožné ochorenia, infekčné ochorenia, psychické poruchy, iná ako I. a II. zdravotná skupina. </w:t>
      </w:r>
    </w:p>
    <w:p w:rsidR="00693B7F" w:rsidRDefault="00693B7F" w:rsidP="00693B7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</w:p>
    <w:p w:rsidR="00693B7F" w:rsidRPr="00054E81" w:rsidRDefault="00693B7F" w:rsidP="00693B7F">
      <w:pPr>
        <w:pStyle w:val="Default"/>
        <w:spacing w:line="360" w:lineRule="auto"/>
        <w:rPr>
          <w:rFonts w:ascii="Garamond" w:hAnsi="Garamond"/>
        </w:rPr>
      </w:pPr>
      <w:r w:rsidRPr="00054E81">
        <w:rPr>
          <w:rFonts w:ascii="Garamond" w:hAnsi="Garamond"/>
          <w:b/>
          <w:bCs/>
        </w:rPr>
        <w:t>Podmienky prijatia</w:t>
      </w:r>
      <w:r>
        <w:rPr>
          <w:rFonts w:ascii="Garamond" w:hAnsi="Garamond"/>
          <w:b/>
          <w:bCs/>
        </w:rPr>
        <w:t>:</w:t>
      </w:r>
      <w:r w:rsidRPr="00054E81">
        <w:rPr>
          <w:rFonts w:ascii="Garamond" w:hAnsi="Garamond"/>
          <w:b/>
          <w:bCs/>
        </w:rPr>
        <w:t xml:space="preserve"> </w:t>
      </w:r>
    </w:p>
    <w:p w:rsidR="00693B7F" w:rsidRPr="00421B40" w:rsidRDefault="00693B7F" w:rsidP="00693B7F">
      <w:pPr>
        <w:pStyle w:val="Default"/>
        <w:spacing w:line="360" w:lineRule="auto"/>
        <w:rPr>
          <w:rFonts w:ascii="Garamond" w:hAnsi="Garamond" w:cs="Times New Roman"/>
          <w:color w:val="auto"/>
        </w:rPr>
      </w:pPr>
      <w:r w:rsidRPr="00421B40">
        <w:rPr>
          <w:rFonts w:ascii="Garamond" w:hAnsi="Garamond" w:cs="Times New Roman"/>
          <w:color w:val="auto"/>
        </w:rPr>
        <w:t xml:space="preserve">* </w:t>
      </w:r>
      <w:r>
        <w:rPr>
          <w:rFonts w:ascii="Garamond" w:hAnsi="Garamond" w:cs="Times New Roman"/>
          <w:color w:val="auto"/>
        </w:rPr>
        <w:t xml:space="preserve">úspešne </w:t>
      </w:r>
      <w:r w:rsidRPr="00421B40">
        <w:rPr>
          <w:rFonts w:ascii="Garamond" w:hAnsi="Garamond"/>
          <w:bCs/>
        </w:rPr>
        <w:t xml:space="preserve">ukončené </w:t>
      </w:r>
      <w:r>
        <w:rPr>
          <w:rFonts w:ascii="Garamond" w:hAnsi="Garamond"/>
          <w:bCs/>
        </w:rPr>
        <w:t>stredné vzdelanie</w:t>
      </w:r>
      <w:r w:rsidRPr="00421B40">
        <w:rPr>
          <w:rFonts w:ascii="Garamond" w:hAnsi="Garamond"/>
          <w:bCs/>
        </w:rPr>
        <w:t xml:space="preserve">, </w:t>
      </w:r>
    </w:p>
    <w:p w:rsidR="00693B7F" w:rsidRDefault="00693B7F" w:rsidP="00693B7F">
      <w:pPr>
        <w:pStyle w:val="Default"/>
        <w:spacing w:line="360" w:lineRule="auto"/>
        <w:rPr>
          <w:rFonts w:ascii="Garamond" w:hAnsi="Garamond" w:cs="Times New Roman"/>
          <w:color w:val="auto"/>
        </w:rPr>
      </w:pPr>
      <w:r w:rsidRPr="00421B40">
        <w:rPr>
          <w:rFonts w:ascii="Garamond" w:hAnsi="Garamond"/>
        </w:rPr>
        <w:t xml:space="preserve">* </w:t>
      </w:r>
      <w:r w:rsidR="008778CA">
        <w:rPr>
          <w:rFonts w:ascii="Garamond" w:hAnsi="Garamond" w:cs="Times New Roman"/>
          <w:color w:val="auto"/>
        </w:rPr>
        <w:t>maturitné vysvedčenie</w:t>
      </w:r>
    </w:p>
    <w:p w:rsidR="00693B7F" w:rsidRPr="00EA1E54" w:rsidRDefault="00693B7F" w:rsidP="00EA1E54">
      <w:pPr>
        <w:pStyle w:val="Default"/>
        <w:spacing w:line="360" w:lineRule="auto"/>
        <w:ind w:left="142" w:hanging="142"/>
        <w:jc w:val="both"/>
        <w:rPr>
          <w:rFonts w:ascii="Garamond" w:hAnsi="Garamond"/>
          <w:color w:val="auto"/>
        </w:rPr>
      </w:pPr>
      <w:r w:rsidRPr="00B81505">
        <w:rPr>
          <w:rFonts w:ascii="Garamond" w:hAnsi="Garamond" w:cs="Times New Roman"/>
          <w:color w:val="auto"/>
        </w:rPr>
        <w:t>* zdravotná spôsobilosť potvrdená lekárom pre deti a dorast (maximálne 2. zdravotná skupina - študent absolvuje telesnú výchovu v plnom rozsahu, absolvovanie kurzov v plnom rozsa</w:t>
      </w:r>
      <w:r w:rsidR="00B81505" w:rsidRPr="00B81505">
        <w:rPr>
          <w:rFonts w:ascii="Garamond" w:hAnsi="Garamond" w:cs="Times New Roman"/>
          <w:color w:val="auto"/>
        </w:rPr>
        <w:t>hu je povinnou súčasťou štúdia</w:t>
      </w:r>
      <w:bookmarkStart w:id="0" w:name="_GoBack"/>
      <w:bookmarkEnd w:id="0"/>
    </w:p>
    <w:p w:rsidR="009E7F0D" w:rsidRDefault="009E7F0D" w:rsidP="009E7F0D">
      <w:pPr>
        <w:spacing w:after="0" w:line="360" w:lineRule="auto"/>
        <w:rPr>
          <w:rFonts w:ascii="Garamond" w:hAnsi="Garamond"/>
          <w:b/>
          <w:bCs/>
          <w:sz w:val="24"/>
          <w:szCs w:val="23"/>
        </w:rPr>
      </w:pPr>
      <w:r>
        <w:rPr>
          <w:rFonts w:ascii="Garamond" w:hAnsi="Garamond"/>
          <w:b/>
          <w:bCs/>
          <w:sz w:val="24"/>
          <w:szCs w:val="23"/>
        </w:rPr>
        <w:t>A</w:t>
      </w:r>
      <w:r w:rsidR="00B81505">
        <w:rPr>
          <w:rFonts w:ascii="Garamond" w:hAnsi="Garamond"/>
          <w:b/>
          <w:bCs/>
          <w:sz w:val="24"/>
          <w:szCs w:val="23"/>
        </w:rPr>
        <w:t>ktualizované v Bratislava dňa 13</w:t>
      </w:r>
      <w:r>
        <w:rPr>
          <w:rFonts w:ascii="Garamond" w:hAnsi="Garamond"/>
          <w:b/>
          <w:bCs/>
          <w:sz w:val="24"/>
          <w:szCs w:val="23"/>
        </w:rPr>
        <w:t xml:space="preserve">. </w:t>
      </w:r>
      <w:r w:rsidR="00B81505">
        <w:rPr>
          <w:rFonts w:ascii="Garamond" w:hAnsi="Garamond"/>
          <w:b/>
          <w:bCs/>
          <w:sz w:val="24"/>
          <w:szCs w:val="23"/>
        </w:rPr>
        <w:t>januára 2021</w:t>
      </w:r>
      <w:r>
        <w:rPr>
          <w:rFonts w:ascii="Garamond" w:hAnsi="Garamond"/>
          <w:b/>
          <w:bCs/>
          <w:sz w:val="24"/>
          <w:szCs w:val="23"/>
        </w:rPr>
        <w:t xml:space="preserve">                                          </w:t>
      </w:r>
    </w:p>
    <w:p w:rsidR="009E7F0D" w:rsidRDefault="00EA1E54" w:rsidP="00EA1E54">
      <w:pPr>
        <w:spacing w:after="0" w:line="360" w:lineRule="auto"/>
        <w:rPr>
          <w:rFonts w:ascii="Garamond" w:hAnsi="Garamond"/>
          <w:b/>
          <w:bCs/>
          <w:sz w:val="24"/>
          <w:szCs w:val="23"/>
        </w:rPr>
      </w:pPr>
      <w:r>
        <w:rPr>
          <w:rFonts w:ascii="Garamond" w:hAnsi="Garamond"/>
          <w:b/>
          <w:bCs/>
          <w:sz w:val="24"/>
          <w:szCs w:val="23"/>
        </w:rPr>
        <w:t xml:space="preserve">  </w:t>
      </w:r>
    </w:p>
    <w:p w:rsidR="009E7F0D" w:rsidRDefault="009E7F0D" w:rsidP="009E7F0D">
      <w:pPr>
        <w:spacing w:after="0" w:line="360" w:lineRule="auto"/>
        <w:ind w:left="4248" w:firstLine="708"/>
        <w:rPr>
          <w:rFonts w:ascii="Garamond" w:hAnsi="Garamond"/>
          <w:b/>
          <w:bCs/>
          <w:sz w:val="24"/>
          <w:szCs w:val="23"/>
        </w:rPr>
      </w:pPr>
      <w:r w:rsidRPr="00054E81">
        <w:rPr>
          <w:rFonts w:ascii="Garamond" w:hAnsi="Garamond"/>
          <w:b/>
          <w:bCs/>
          <w:sz w:val="24"/>
          <w:szCs w:val="23"/>
        </w:rPr>
        <w:t>P</w:t>
      </w:r>
      <w:r>
        <w:rPr>
          <w:rFonts w:ascii="Garamond" w:hAnsi="Garamond"/>
          <w:b/>
          <w:bCs/>
          <w:sz w:val="24"/>
          <w:szCs w:val="23"/>
        </w:rPr>
        <w:t>h</w:t>
      </w:r>
      <w:r w:rsidRPr="00054E81">
        <w:rPr>
          <w:rFonts w:ascii="Garamond" w:hAnsi="Garamond"/>
          <w:b/>
          <w:bCs/>
          <w:sz w:val="24"/>
          <w:szCs w:val="23"/>
        </w:rPr>
        <w:t xml:space="preserve">Dr. </w:t>
      </w:r>
      <w:r>
        <w:rPr>
          <w:rFonts w:ascii="Garamond" w:hAnsi="Garamond"/>
          <w:b/>
          <w:bCs/>
          <w:sz w:val="24"/>
          <w:szCs w:val="23"/>
        </w:rPr>
        <w:t xml:space="preserve">Veronika </w:t>
      </w:r>
      <w:proofErr w:type="spellStart"/>
      <w:r>
        <w:rPr>
          <w:rFonts w:ascii="Garamond" w:hAnsi="Garamond"/>
          <w:b/>
          <w:bCs/>
          <w:sz w:val="24"/>
          <w:szCs w:val="23"/>
        </w:rPr>
        <w:t>Bisaki</w:t>
      </w:r>
      <w:proofErr w:type="spellEnd"/>
    </w:p>
    <w:p w:rsidR="00D70557" w:rsidRPr="00EA1E54" w:rsidRDefault="00EA1E54" w:rsidP="00EA1E54">
      <w:pPr>
        <w:spacing w:after="0" w:line="360" w:lineRule="auto"/>
        <w:ind w:left="4248" w:firstLine="708"/>
        <w:rPr>
          <w:rFonts w:ascii="Garamond" w:hAnsi="Garamond"/>
          <w:sz w:val="28"/>
          <w:szCs w:val="24"/>
        </w:rPr>
      </w:pPr>
      <w:r>
        <w:rPr>
          <w:rFonts w:ascii="Garamond" w:hAnsi="Garamond"/>
          <w:b/>
          <w:bCs/>
          <w:sz w:val="24"/>
          <w:szCs w:val="23"/>
        </w:rPr>
        <w:t xml:space="preserve">      riaditeľka školy</w:t>
      </w:r>
    </w:p>
    <w:sectPr w:rsidR="00D70557" w:rsidRPr="00EA1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1pt;height:12.1pt;visibility:visible;mso-wrap-style:square" o:bullet="t">
        <v:imagedata r:id="rId1" o:title=""/>
      </v:shape>
    </w:pict>
  </w:numPicBullet>
  <w:abstractNum w:abstractNumId="0">
    <w:nsid w:val="080E2C3C"/>
    <w:multiLevelType w:val="hybridMultilevel"/>
    <w:tmpl w:val="ADA4DF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B3E6D"/>
    <w:multiLevelType w:val="hybridMultilevel"/>
    <w:tmpl w:val="14F4433A"/>
    <w:lvl w:ilvl="0" w:tplc="D46A9BB6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40549"/>
    <w:multiLevelType w:val="multilevel"/>
    <w:tmpl w:val="D6FC2D78"/>
    <w:styleLink w:val="WWNum6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">
    <w:nsid w:val="290B5452"/>
    <w:multiLevelType w:val="multilevel"/>
    <w:tmpl w:val="29AE7A76"/>
    <w:styleLink w:val="WWNum4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B4F2F4F"/>
    <w:multiLevelType w:val="hybridMultilevel"/>
    <w:tmpl w:val="53C8B426"/>
    <w:lvl w:ilvl="0" w:tplc="A05EA4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626B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8C45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1016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86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3248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FC6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D621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86A0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8666A89"/>
    <w:multiLevelType w:val="multilevel"/>
    <w:tmpl w:val="7890AA52"/>
    <w:styleLink w:val="WWNum66"/>
    <w:lvl w:ilvl="0">
      <w:start w:val="1"/>
      <w:numFmt w:val="decimal"/>
      <w:lvlText w:val="%1."/>
      <w:lvlJc w:val="left"/>
      <w:pPr>
        <w:ind w:left="780" w:hanging="360"/>
      </w:pPr>
      <w:rPr>
        <w:rFonts w:ascii="Garamond" w:eastAsiaTheme="minorHAnsi" w:hAnsi="Garamond" w:cs="Times New Roman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6">
    <w:nsid w:val="44D735CC"/>
    <w:multiLevelType w:val="hybridMultilevel"/>
    <w:tmpl w:val="390E4916"/>
    <w:lvl w:ilvl="0" w:tplc="674678FE">
      <w:start w:val="764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91272"/>
    <w:multiLevelType w:val="multilevel"/>
    <w:tmpl w:val="91C26AA6"/>
    <w:styleLink w:val="WWNum64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8">
    <w:nsid w:val="6B237475"/>
    <w:multiLevelType w:val="multilevel"/>
    <w:tmpl w:val="F08E2958"/>
    <w:styleLink w:val="WWNum65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3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/>
        </w:rPr>
      </w:lvl>
    </w:lvlOverride>
  </w:num>
  <w:num w:numId="2">
    <w:abstractNumId w:val="2"/>
    <w:lvlOverride w:ilvl="0">
      <w:lvl w:ilvl="0">
        <w:numFmt w:val="bullet"/>
        <w:lvlText w:val=""/>
        <w:lvlJc w:val="left"/>
        <w:pPr>
          <w:ind w:left="360" w:hanging="360"/>
        </w:pPr>
        <w:rPr>
          <w:rFonts w:ascii="Symbol" w:hAnsi="Symbol"/>
        </w:rPr>
      </w:lvl>
    </w:lvlOverride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7F"/>
    <w:rsid w:val="001820C7"/>
    <w:rsid w:val="0025530C"/>
    <w:rsid w:val="003E4F78"/>
    <w:rsid w:val="00693B7F"/>
    <w:rsid w:val="006C1FA8"/>
    <w:rsid w:val="008778CA"/>
    <w:rsid w:val="009E7F0D"/>
    <w:rsid w:val="009F7FD7"/>
    <w:rsid w:val="00B81505"/>
    <w:rsid w:val="00D70557"/>
    <w:rsid w:val="00EA1E54"/>
    <w:rsid w:val="00FA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2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3B7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93B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WWNum43">
    <w:name w:val="WWNum43"/>
    <w:basedOn w:val="Bezzoznamu"/>
    <w:rsid w:val="00693B7F"/>
    <w:pPr>
      <w:numPr>
        <w:numId w:val="8"/>
      </w:numPr>
    </w:pPr>
  </w:style>
  <w:style w:type="numbering" w:customStyle="1" w:styleId="WWNum63">
    <w:name w:val="WWNum63"/>
    <w:basedOn w:val="Bezzoznamu"/>
    <w:rsid w:val="00693B7F"/>
    <w:pPr>
      <w:numPr>
        <w:numId w:val="7"/>
      </w:numPr>
    </w:pPr>
  </w:style>
  <w:style w:type="numbering" w:customStyle="1" w:styleId="WWNum64">
    <w:name w:val="WWNum64"/>
    <w:basedOn w:val="Bezzoznamu"/>
    <w:rsid w:val="00693B7F"/>
    <w:pPr>
      <w:numPr>
        <w:numId w:val="3"/>
      </w:numPr>
    </w:pPr>
  </w:style>
  <w:style w:type="numbering" w:customStyle="1" w:styleId="WWNum65">
    <w:name w:val="WWNum65"/>
    <w:basedOn w:val="Bezzoznamu"/>
    <w:rsid w:val="00693B7F"/>
    <w:pPr>
      <w:numPr>
        <w:numId w:val="4"/>
      </w:numPr>
    </w:pPr>
  </w:style>
  <w:style w:type="numbering" w:customStyle="1" w:styleId="WWNum66">
    <w:name w:val="WWNum66"/>
    <w:basedOn w:val="Bezzoznamu"/>
    <w:rsid w:val="00693B7F"/>
    <w:pPr>
      <w:numPr>
        <w:numId w:val="5"/>
      </w:numPr>
    </w:pPr>
  </w:style>
  <w:style w:type="paragraph" w:styleId="Odsekzoznamu">
    <w:name w:val="List Paragraph"/>
    <w:basedOn w:val="Normlny"/>
    <w:uiPriority w:val="34"/>
    <w:qFormat/>
    <w:rsid w:val="00693B7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8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2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3B7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93B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WWNum43">
    <w:name w:val="WWNum43"/>
    <w:basedOn w:val="Bezzoznamu"/>
    <w:rsid w:val="00693B7F"/>
    <w:pPr>
      <w:numPr>
        <w:numId w:val="8"/>
      </w:numPr>
    </w:pPr>
  </w:style>
  <w:style w:type="numbering" w:customStyle="1" w:styleId="WWNum63">
    <w:name w:val="WWNum63"/>
    <w:basedOn w:val="Bezzoznamu"/>
    <w:rsid w:val="00693B7F"/>
    <w:pPr>
      <w:numPr>
        <w:numId w:val="7"/>
      </w:numPr>
    </w:pPr>
  </w:style>
  <w:style w:type="numbering" w:customStyle="1" w:styleId="WWNum64">
    <w:name w:val="WWNum64"/>
    <w:basedOn w:val="Bezzoznamu"/>
    <w:rsid w:val="00693B7F"/>
    <w:pPr>
      <w:numPr>
        <w:numId w:val="3"/>
      </w:numPr>
    </w:pPr>
  </w:style>
  <w:style w:type="numbering" w:customStyle="1" w:styleId="WWNum65">
    <w:name w:val="WWNum65"/>
    <w:basedOn w:val="Bezzoznamu"/>
    <w:rsid w:val="00693B7F"/>
    <w:pPr>
      <w:numPr>
        <w:numId w:val="4"/>
      </w:numPr>
    </w:pPr>
  </w:style>
  <w:style w:type="numbering" w:customStyle="1" w:styleId="WWNum66">
    <w:name w:val="WWNum66"/>
    <w:basedOn w:val="Bezzoznamu"/>
    <w:rsid w:val="00693B7F"/>
    <w:pPr>
      <w:numPr>
        <w:numId w:val="5"/>
      </w:numPr>
    </w:pPr>
  </w:style>
  <w:style w:type="paragraph" w:styleId="Odsekzoznamu">
    <w:name w:val="List Paragraph"/>
    <w:basedOn w:val="Normlny"/>
    <w:uiPriority w:val="34"/>
    <w:qFormat/>
    <w:rsid w:val="00693B7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8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2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PaSA</cp:lastModifiedBy>
  <cp:revision>3</cp:revision>
  <dcterms:created xsi:type="dcterms:W3CDTF">2021-01-13T20:38:00Z</dcterms:created>
  <dcterms:modified xsi:type="dcterms:W3CDTF">2021-01-23T18:52:00Z</dcterms:modified>
</cp:coreProperties>
</file>